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59" w:rsidRPr="007573E6" w:rsidRDefault="00410915" w:rsidP="00C85933">
      <w:pPr>
        <w:widowControl/>
        <w:jc w:val="left"/>
        <w:rPr>
          <w:rFonts w:asciiTheme="minorEastAsia" w:hAnsiTheme="minorEastAsia"/>
          <w:b/>
          <w:sz w:val="28"/>
          <w:szCs w:val="28"/>
        </w:rPr>
      </w:pPr>
      <w:r w:rsidRPr="00410915">
        <w:rPr>
          <w:rFonts w:ascii="宋体" w:eastAsia="宋体" w:hAnsi="宋体" w:cs="宋体" w:hint="eastAsia"/>
          <w:color w:val="424242"/>
          <w:kern w:val="0"/>
          <w:sz w:val="28"/>
          <w:szCs w:val="28"/>
        </w:rPr>
        <w:t xml:space="preserve">　　</w:t>
      </w:r>
      <w:bookmarkStart w:id="0" w:name="_GoBack"/>
      <w:bookmarkEnd w:id="0"/>
      <w:r w:rsidR="00E46859" w:rsidRPr="007573E6">
        <w:rPr>
          <w:rFonts w:asciiTheme="minorEastAsia" w:hAnsiTheme="minorEastAsia" w:hint="eastAsia"/>
          <w:b/>
          <w:sz w:val="28"/>
          <w:szCs w:val="28"/>
        </w:rPr>
        <w:t>附件</w:t>
      </w:r>
      <w:r w:rsidR="00AB5FE4">
        <w:rPr>
          <w:rFonts w:asciiTheme="minorEastAsia" w:hAnsiTheme="minorEastAsia"/>
          <w:b/>
          <w:sz w:val="28"/>
          <w:szCs w:val="28"/>
        </w:rPr>
        <w:t>1</w:t>
      </w:r>
      <w:r w:rsidR="00E46859" w:rsidRPr="007573E6">
        <w:rPr>
          <w:rFonts w:asciiTheme="minorEastAsia" w:hAnsiTheme="minorEastAsia" w:hint="eastAsia"/>
          <w:b/>
          <w:sz w:val="28"/>
          <w:szCs w:val="28"/>
        </w:rPr>
        <w:t>：</w:t>
      </w:r>
    </w:p>
    <w:p w:rsidR="00E46859" w:rsidRPr="007573E6" w:rsidRDefault="00E46859" w:rsidP="00E46859">
      <w:pPr>
        <w:ind w:firstLine="1"/>
        <w:jc w:val="center"/>
        <w:rPr>
          <w:rFonts w:asciiTheme="minorEastAsia" w:hAnsiTheme="minorEastAsia"/>
          <w:b/>
          <w:sz w:val="28"/>
          <w:szCs w:val="28"/>
        </w:rPr>
      </w:pPr>
      <w:bookmarkStart w:id="1" w:name="_Hlk9357165"/>
      <w:r w:rsidRPr="007573E6">
        <w:rPr>
          <w:rFonts w:asciiTheme="minorEastAsia" w:hAnsiTheme="minorEastAsia" w:hint="eastAsia"/>
          <w:b/>
          <w:sz w:val="28"/>
          <w:szCs w:val="28"/>
        </w:rPr>
        <w:t>201</w:t>
      </w:r>
      <w:r w:rsidR="00AB5FE4">
        <w:rPr>
          <w:rFonts w:asciiTheme="minorEastAsia" w:hAnsiTheme="minorEastAsia"/>
          <w:b/>
          <w:sz w:val="28"/>
          <w:szCs w:val="28"/>
        </w:rPr>
        <w:t>9</w:t>
      </w:r>
      <w:r w:rsidRPr="007573E6">
        <w:rPr>
          <w:rFonts w:asciiTheme="minorEastAsia" w:hAnsiTheme="minorEastAsia" w:hint="eastAsia"/>
          <w:b/>
          <w:sz w:val="28"/>
          <w:szCs w:val="28"/>
        </w:rPr>
        <w:t>年度各分工会</w:t>
      </w:r>
      <w:r w:rsidR="00DB32AA" w:rsidRPr="007573E6">
        <w:rPr>
          <w:rFonts w:asciiTheme="minorEastAsia" w:hAnsiTheme="minorEastAsia" w:hint="eastAsia"/>
          <w:b/>
          <w:sz w:val="28"/>
          <w:szCs w:val="28"/>
        </w:rPr>
        <w:t>疗休养</w:t>
      </w:r>
      <w:r w:rsidRPr="007573E6">
        <w:rPr>
          <w:rFonts w:asciiTheme="minorEastAsia" w:hAnsiTheme="minorEastAsia" w:hint="eastAsia"/>
          <w:b/>
          <w:sz w:val="28"/>
          <w:szCs w:val="28"/>
        </w:rPr>
        <w:t>名额分配表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409"/>
        <w:gridCol w:w="3119"/>
      </w:tblGrid>
      <w:tr w:rsidR="00E46859" w:rsidRPr="007573E6" w:rsidTr="005C70EE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E46859" w:rsidRPr="007573E6" w:rsidRDefault="00E46859" w:rsidP="001116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E46859" w:rsidRPr="007573E6" w:rsidRDefault="00E46859" w:rsidP="001116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分工会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46859" w:rsidRPr="007573E6" w:rsidRDefault="00E46859" w:rsidP="001116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8"/>
              </w:rPr>
              <w:t>分配名额（个）</w:t>
            </w:r>
          </w:p>
        </w:tc>
      </w:tr>
      <w:tr w:rsidR="00111656" w:rsidRPr="007573E6" w:rsidTr="005C70EE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综合支撑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56" w:rsidRPr="00111656" w:rsidRDefault="00111656" w:rsidP="0011165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11656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8</w:t>
            </w:r>
          </w:p>
        </w:tc>
      </w:tr>
      <w:tr w:rsidR="00111656" w:rsidRPr="007573E6" w:rsidTr="005C70EE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有机功能分子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56" w:rsidRPr="00111656" w:rsidRDefault="00111656" w:rsidP="0011165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11656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5</w:t>
            </w:r>
          </w:p>
        </w:tc>
      </w:tr>
      <w:tr w:rsidR="00111656" w:rsidRPr="007573E6" w:rsidTr="005C70EE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天然有机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56" w:rsidRPr="00111656" w:rsidRDefault="00111656" w:rsidP="0011165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11656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8</w:t>
            </w:r>
          </w:p>
        </w:tc>
      </w:tr>
      <w:tr w:rsidR="00111656" w:rsidRPr="007573E6" w:rsidTr="005C70EE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生命、物理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56" w:rsidRPr="00111656" w:rsidRDefault="00111656" w:rsidP="0011165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11656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12</w:t>
            </w:r>
          </w:p>
        </w:tc>
      </w:tr>
      <w:tr w:rsidR="00111656" w:rsidRPr="007573E6" w:rsidTr="005C70EE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金属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56" w:rsidRPr="00111656" w:rsidRDefault="00111656" w:rsidP="0011165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11656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15</w:t>
            </w:r>
          </w:p>
        </w:tc>
      </w:tr>
      <w:tr w:rsidR="00111656" w:rsidRPr="007573E6" w:rsidTr="005C70EE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金山、浦东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56" w:rsidRPr="00111656" w:rsidRDefault="00111656" w:rsidP="0011165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11656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9</w:t>
            </w:r>
          </w:p>
        </w:tc>
      </w:tr>
      <w:tr w:rsidR="00111656" w:rsidRPr="007573E6" w:rsidTr="005C70EE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交叉中心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56" w:rsidRPr="00111656" w:rsidRDefault="00111656" w:rsidP="0011165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11656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6</w:t>
            </w:r>
          </w:p>
        </w:tc>
      </w:tr>
      <w:tr w:rsidR="00111656" w:rsidRPr="007573E6" w:rsidTr="005C70EE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计算机、学报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56" w:rsidRPr="00111656" w:rsidRDefault="00111656" w:rsidP="0011165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11656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8</w:t>
            </w:r>
          </w:p>
        </w:tc>
      </w:tr>
      <w:tr w:rsidR="00111656" w:rsidRPr="007573E6" w:rsidTr="005C70EE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机关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56" w:rsidRPr="00111656" w:rsidRDefault="00111656" w:rsidP="0011165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11656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13</w:t>
            </w:r>
          </w:p>
        </w:tc>
      </w:tr>
      <w:tr w:rsidR="00111656" w:rsidRPr="007573E6" w:rsidTr="005C70EE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公共技术服务中心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56" w:rsidRPr="00111656" w:rsidRDefault="00111656" w:rsidP="0011165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11656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7</w:t>
            </w:r>
          </w:p>
        </w:tc>
      </w:tr>
      <w:tr w:rsidR="00111656" w:rsidRPr="007573E6" w:rsidTr="005C70EE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氟化学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56" w:rsidRPr="00111656" w:rsidRDefault="00111656" w:rsidP="0011165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11656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22</w:t>
            </w:r>
          </w:p>
        </w:tc>
      </w:tr>
      <w:tr w:rsidR="00111656" w:rsidRPr="007573E6" w:rsidTr="005C70EE">
        <w:trPr>
          <w:cantSplit/>
          <w:trHeight w:hRule="exact" w:val="567"/>
          <w:jc w:val="center"/>
        </w:trPr>
        <w:tc>
          <w:tcPr>
            <w:tcW w:w="1008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2409" w:type="dxa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TJJ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1656" w:rsidRPr="00111656" w:rsidRDefault="00111656" w:rsidP="0011165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8"/>
                <w:szCs w:val="28"/>
              </w:rPr>
            </w:pPr>
            <w:r w:rsidRPr="00111656">
              <w:rPr>
                <w:rFonts w:asciiTheme="minorEastAsia" w:hAnsiTheme="minorEastAsia" w:cs="宋体" w:hint="eastAsia"/>
                <w:bCs/>
                <w:kern w:val="0"/>
                <w:sz w:val="28"/>
                <w:szCs w:val="28"/>
              </w:rPr>
              <w:t>17</w:t>
            </w:r>
          </w:p>
        </w:tc>
      </w:tr>
      <w:tr w:rsidR="00111656" w:rsidRPr="007573E6" w:rsidTr="005C70EE">
        <w:trPr>
          <w:cantSplit/>
          <w:trHeight w:hRule="exact" w:val="567"/>
          <w:jc w:val="center"/>
        </w:trPr>
        <w:tc>
          <w:tcPr>
            <w:tcW w:w="3417" w:type="dxa"/>
            <w:gridSpan w:val="2"/>
            <w:shd w:val="clear" w:color="auto" w:fill="auto"/>
            <w:noWrap/>
            <w:vAlign w:val="center"/>
            <w:hideMark/>
          </w:tcPr>
          <w:p w:rsidR="00111656" w:rsidRPr="007573E6" w:rsidRDefault="00111656" w:rsidP="00111656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 w:val="28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合计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111656" w:rsidRPr="00111656" w:rsidRDefault="00111656" w:rsidP="00111656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</w:pPr>
            <w:r w:rsidRPr="00111656">
              <w:rPr>
                <w:rFonts w:asciiTheme="minorEastAsia" w:hAnsiTheme="minorEastAsia" w:cs="宋体"/>
                <w:b/>
                <w:bCs/>
                <w:kern w:val="0"/>
                <w:sz w:val="28"/>
                <w:szCs w:val="28"/>
              </w:rPr>
              <w:t>130</w:t>
            </w:r>
          </w:p>
        </w:tc>
      </w:tr>
    </w:tbl>
    <w:p w:rsidR="00E46859" w:rsidRPr="007573E6" w:rsidRDefault="00E46859" w:rsidP="007573E6">
      <w:pPr>
        <w:ind w:firstLineChars="1700" w:firstLine="4760"/>
        <w:rPr>
          <w:rFonts w:asciiTheme="minorEastAsia" w:hAnsiTheme="minorEastAsia"/>
          <w:sz w:val="28"/>
          <w:szCs w:val="28"/>
        </w:rPr>
      </w:pPr>
    </w:p>
    <w:p w:rsidR="007573E6" w:rsidRDefault="007573E6" w:rsidP="00E46859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</w:p>
    <w:p w:rsidR="007573E6" w:rsidRDefault="007573E6" w:rsidP="00E46859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</w:p>
    <w:p w:rsidR="007573E6" w:rsidRDefault="007573E6" w:rsidP="00E46859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</w:p>
    <w:p w:rsidR="007573E6" w:rsidRDefault="007573E6" w:rsidP="00E46859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</w:p>
    <w:p w:rsidR="007573E6" w:rsidRDefault="007573E6" w:rsidP="00E46859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</w:p>
    <w:p w:rsidR="007573E6" w:rsidRDefault="007573E6" w:rsidP="00E46859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</w:p>
    <w:p w:rsidR="007573E6" w:rsidRDefault="007573E6" w:rsidP="00E46859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</w:p>
    <w:p w:rsidR="005C70EE" w:rsidRDefault="005C70EE" w:rsidP="00E46859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</w:p>
    <w:p w:rsidR="00E46859" w:rsidRPr="007573E6" w:rsidRDefault="00E46859" w:rsidP="00E46859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  <w:r w:rsidRPr="007573E6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lastRenderedPageBreak/>
        <w:t>附件</w:t>
      </w:r>
      <w:r w:rsidR="00AB5FE4">
        <w:rPr>
          <w:rFonts w:asciiTheme="minorEastAsia" w:eastAsiaTheme="minorEastAsia" w:hAnsiTheme="minorEastAsia"/>
          <w:b/>
          <w:kern w:val="2"/>
          <w:sz w:val="28"/>
          <w:szCs w:val="28"/>
        </w:rPr>
        <w:t>2</w:t>
      </w:r>
      <w:r w:rsidRPr="007573E6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：</w:t>
      </w:r>
    </w:p>
    <w:p w:rsidR="00E46859" w:rsidRPr="007573E6" w:rsidRDefault="00E46859" w:rsidP="00E46859">
      <w:pPr>
        <w:pStyle w:val="a6"/>
        <w:spacing w:before="0" w:beforeAutospacing="0" w:after="0" w:afterAutospacing="0" w:line="500" w:lineRule="exact"/>
        <w:jc w:val="center"/>
        <w:rPr>
          <w:rFonts w:asciiTheme="minorEastAsia" w:eastAsiaTheme="minorEastAsia" w:hAnsiTheme="minorEastAsia"/>
          <w:b/>
          <w:kern w:val="2"/>
          <w:sz w:val="28"/>
          <w:szCs w:val="28"/>
        </w:rPr>
      </w:pPr>
      <w:bookmarkStart w:id="2" w:name="_Hlk9358818"/>
      <w:r w:rsidRPr="007573E6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201</w:t>
      </w:r>
      <w:r w:rsidR="00DB32AA">
        <w:rPr>
          <w:rFonts w:asciiTheme="minorEastAsia" w:eastAsiaTheme="minorEastAsia" w:hAnsiTheme="minorEastAsia"/>
          <w:b/>
          <w:kern w:val="2"/>
          <w:sz w:val="28"/>
          <w:szCs w:val="28"/>
        </w:rPr>
        <w:t>9</w:t>
      </w:r>
      <w:r w:rsidRPr="007573E6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年度上海有机所职工疗休养日程</w:t>
      </w:r>
      <w:r w:rsidR="000F26B8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（</w:t>
      </w:r>
      <w:r w:rsidR="005C70EE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仅</w:t>
      </w:r>
      <w:r w:rsidR="00DB32AA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供</w:t>
      </w:r>
      <w:r w:rsidR="000F26B8">
        <w:rPr>
          <w:rFonts w:asciiTheme="minorEastAsia" w:eastAsiaTheme="minorEastAsia" w:hAnsiTheme="minorEastAsia" w:hint="eastAsia"/>
          <w:b/>
          <w:kern w:val="2"/>
          <w:sz w:val="28"/>
          <w:szCs w:val="28"/>
        </w:rPr>
        <w:t>参考）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7513"/>
        <w:gridCol w:w="1134"/>
      </w:tblGrid>
      <w:tr w:rsidR="00E46859" w:rsidRPr="007573E6" w:rsidTr="00412073">
        <w:tc>
          <w:tcPr>
            <w:tcW w:w="1135" w:type="dxa"/>
            <w:vAlign w:val="center"/>
          </w:tcPr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b/>
                <w:bCs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b/>
                <w:bCs/>
                <w:szCs w:val="28"/>
              </w:rPr>
              <w:t>日期</w:t>
            </w:r>
          </w:p>
        </w:tc>
        <w:tc>
          <w:tcPr>
            <w:tcW w:w="7513" w:type="dxa"/>
            <w:vAlign w:val="center"/>
          </w:tcPr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b/>
                <w:bCs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b/>
                <w:bCs/>
                <w:szCs w:val="28"/>
              </w:rPr>
              <w:t>日程安排</w:t>
            </w:r>
          </w:p>
        </w:tc>
        <w:tc>
          <w:tcPr>
            <w:tcW w:w="1134" w:type="dxa"/>
            <w:vAlign w:val="center"/>
          </w:tcPr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b/>
                <w:bCs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b/>
                <w:bCs/>
                <w:szCs w:val="28"/>
              </w:rPr>
              <w:t>住宿</w:t>
            </w:r>
          </w:p>
        </w:tc>
      </w:tr>
      <w:tr w:rsidR="00E46859" w:rsidRPr="007573E6" w:rsidTr="00412073">
        <w:trPr>
          <w:trHeight w:val="779"/>
        </w:trPr>
        <w:tc>
          <w:tcPr>
            <w:tcW w:w="1135" w:type="dxa"/>
            <w:vAlign w:val="center"/>
          </w:tcPr>
          <w:p w:rsidR="00E46859" w:rsidRPr="007573E6" w:rsidRDefault="00412073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7月</w:t>
            </w:r>
            <w:r w:rsidR="00E46859" w:rsidRPr="007573E6">
              <w:rPr>
                <w:rFonts w:asciiTheme="minorEastAsia" w:hAnsiTheme="minorEastAsia" w:cs="宋体" w:hint="eastAsia"/>
                <w:szCs w:val="28"/>
              </w:rPr>
              <w:t>2</w:t>
            </w:r>
            <w:r w:rsidR="00AD35E5">
              <w:rPr>
                <w:rFonts w:asciiTheme="minorEastAsia" w:hAnsiTheme="minorEastAsia" w:cs="宋体"/>
                <w:szCs w:val="28"/>
              </w:rPr>
              <w:t>8</w:t>
            </w:r>
            <w:r w:rsidR="00E46859" w:rsidRPr="007573E6">
              <w:rPr>
                <w:rFonts w:asciiTheme="minorEastAsia" w:hAnsiTheme="minorEastAsia" w:cs="宋体" w:hint="eastAsia"/>
                <w:szCs w:val="28"/>
              </w:rPr>
              <w:t>日</w:t>
            </w:r>
          </w:p>
        </w:tc>
        <w:tc>
          <w:tcPr>
            <w:tcW w:w="7513" w:type="dxa"/>
          </w:tcPr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高铁至南昌西站，接站至江西省庐山疗养院东谷1号入住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18：00晚餐（桌餐）</w:t>
            </w:r>
          </w:p>
        </w:tc>
        <w:tc>
          <w:tcPr>
            <w:tcW w:w="1134" w:type="dxa"/>
            <w:vAlign w:val="center"/>
          </w:tcPr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庐山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疗养院</w:t>
            </w:r>
          </w:p>
        </w:tc>
      </w:tr>
      <w:tr w:rsidR="00E46859" w:rsidRPr="007573E6" w:rsidTr="00412073">
        <w:tc>
          <w:tcPr>
            <w:tcW w:w="1135" w:type="dxa"/>
            <w:vAlign w:val="center"/>
          </w:tcPr>
          <w:p w:rsidR="00E46859" w:rsidRPr="007573E6" w:rsidRDefault="00412073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7月</w:t>
            </w:r>
            <w:r w:rsidR="00AD35E5">
              <w:rPr>
                <w:rFonts w:asciiTheme="minorEastAsia" w:hAnsiTheme="minorEastAsia" w:cs="宋体"/>
                <w:szCs w:val="28"/>
              </w:rPr>
              <w:t>29</w:t>
            </w:r>
            <w:r w:rsidR="00E46859" w:rsidRPr="007573E6">
              <w:rPr>
                <w:rFonts w:asciiTheme="minorEastAsia" w:hAnsiTheme="minorEastAsia" w:cs="宋体" w:hint="eastAsia"/>
                <w:szCs w:val="28"/>
              </w:rPr>
              <w:t>日</w:t>
            </w:r>
          </w:p>
        </w:tc>
        <w:tc>
          <w:tcPr>
            <w:tcW w:w="7513" w:type="dxa"/>
          </w:tcPr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7：00经络拍打操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8：00早餐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8：30参观如琴湖、花径、白居易草堂、天桥、锦绣谷、谈判台、远眺东林寺、庐山石松、御碑亭、仙人洞（乘景区环保车）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12：30午餐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14：30庐山历史知识文化讲座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18：00晚餐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Times New Roman" w:hint="eastAsia"/>
                <w:szCs w:val="28"/>
              </w:rPr>
              <w:t>19</w:t>
            </w:r>
            <w:r w:rsidRPr="007573E6">
              <w:rPr>
                <w:rFonts w:asciiTheme="minorEastAsia" w:hAnsiTheme="minorEastAsia" w:cs="宋体" w:hint="eastAsia"/>
                <w:szCs w:val="28"/>
              </w:rPr>
              <w:t>：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00趣味扑克赛</w:t>
            </w:r>
          </w:p>
        </w:tc>
        <w:tc>
          <w:tcPr>
            <w:tcW w:w="1134" w:type="dxa"/>
            <w:vAlign w:val="center"/>
          </w:tcPr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庐山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疗养院</w:t>
            </w:r>
          </w:p>
        </w:tc>
      </w:tr>
      <w:tr w:rsidR="00E46859" w:rsidRPr="007573E6" w:rsidTr="00412073">
        <w:tc>
          <w:tcPr>
            <w:tcW w:w="1135" w:type="dxa"/>
            <w:vAlign w:val="center"/>
          </w:tcPr>
          <w:p w:rsidR="00E46859" w:rsidRPr="007573E6" w:rsidRDefault="00412073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7月</w:t>
            </w:r>
            <w:r w:rsidR="00E46859" w:rsidRPr="007573E6">
              <w:rPr>
                <w:rFonts w:asciiTheme="minorEastAsia" w:hAnsiTheme="minorEastAsia" w:cs="宋体" w:hint="eastAsia"/>
                <w:szCs w:val="28"/>
              </w:rPr>
              <w:t>3</w:t>
            </w:r>
            <w:r w:rsidR="00AD35E5">
              <w:rPr>
                <w:rFonts w:asciiTheme="minorEastAsia" w:hAnsiTheme="minorEastAsia" w:cs="宋体"/>
                <w:szCs w:val="28"/>
              </w:rPr>
              <w:t>0</w:t>
            </w:r>
            <w:r w:rsidR="00E46859" w:rsidRPr="007573E6">
              <w:rPr>
                <w:rFonts w:asciiTheme="minorEastAsia" w:hAnsiTheme="minorEastAsia" w:cs="宋体" w:hint="eastAsia"/>
                <w:szCs w:val="28"/>
              </w:rPr>
              <w:t>日</w:t>
            </w:r>
          </w:p>
        </w:tc>
        <w:tc>
          <w:tcPr>
            <w:tcW w:w="7513" w:type="dxa"/>
          </w:tcPr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7:00经络拍打操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8:00早餐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8:30参观美庐、会址、老别墅的故事景区、毛主席旧居石碑园、庐山博物馆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12：00午餐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14：30参观芦林湖、芦林大桥、三宝树、黄龙潭、乌龙潭电视大坝、列宁石（乘景区环保车）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18：00晚餐</w:t>
            </w:r>
          </w:p>
        </w:tc>
        <w:tc>
          <w:tcPr>
            <w:tcW w:w="1134" w:type="dxa"/>
            <w:vAlign w:val="center"/>
          </w:tcPr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庐山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疗养院</w:t>
            </w:r>
          </w:p>
        </w:tc>
      </w:tr>
      <w:tr w:rsidR="00E46859" w:rsidRPr="007573E6" w:rsidTr="00412073">
        <w:tc>
          <w:tcPr>
            <w:tcW w:w="1135" w:type="dxa"/>
            <w:vAlign w:val="center"/>
          </w:tcPr>
          <w:p w:rsidR="00E46859" w:rsidRPr="007573E6" w:rsidRDefault="00AD35E5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/>
                <w:szCs w:val="28"/>
              </w:rPr>
              <w:t>7</w:t>
            </w:r>
            <w:r w:rsidR="00412073">
              <w:rPr>
                <w:rFonts w:asciiTheme="minorEastAsia" w:hAnsiTheme="minorEastAsia" w:cs="宋体" w:hint="eastAsia"/>
                <w:szCs w:val="28"/>
              </w:rPr>
              <w:t>月</w:t>
            </w:r>
            <w:r>
              <w:rPr>
                <w:rFonts w:asciiTheme="minorEastAsia" w:hAnsiTheme="minorEastAsia" w:cs="宋体" w:hint="eastAsia"/>
                <w:szCs w:val="28"/>
              </w:rPr>
              <w:t>3</w:t>
            </w:r>
            <w:r w:rsidR="00E46859" w:rsidRPr="007573E6">
              <w:rPr>
                <w:rFonts w:asciiTheme="minorEastAsia" w:hAnsiTheme="minorEastAsia" w:cs="宋体" w:hint="eastAsia"/>
                <w:szCs w:val="28"/>
              </w:rPr>
              <w:t>1日</w:t>
            </w:r>
          </w:p>
        </w:tc>
        <w:tc>
          <w:tcPr>
            <w:tcW w:w="7513" w:type="dxa"/>
          </w:tcPr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7：00经络拍打操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8：00早餐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8：30参观含鄱口、远眺我国最大淡水湖鄱阳湖、植物园、爬领袖峰（五老峰）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12：00午餐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14：30庐山氧吧健步走比赛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18：00晚餐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19：30观看世界吉尼斯记录电影＜庐山恋＞</w:t>
            </w:r>
          </w:p>
        </w:tc>
        <w:tc>
          <w:tcPr>
            <w:tcW w:w="1134" w:type="dxa"/>
            <w:vAlign w:val="center"/>
          </w:tcPr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庐山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疗养院</w:t>
            </w:r>
          </w:p>
        </w:tc>
      </w:tr>
      <w:tr w:rsidR="00E46859" w:rsidRPr="007573E6" w:rsidTr="00412073">
        <w:trPr>
          <w:trHeight w:val="1621"/>
        </w:trPr>
        <w:tc>
          <w:tcPr>
            <w:tcW w:w="1135" w:type="dxa"/>
            <w:vAlign w:val="center"/>
          </w:tcPr>
          <w:p w:rsidR="00E46859" w:rsidRPr="007573E6" w:rsidRDefault="00412073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8月</w:t>
            </w:r>
            <w:r w:rsidR="00AD35E5">
              <w:rPr>
                <w:rFonts w:asciiTheme="minorEastAsia" w:hAnsiTheme="minorEastAsia" w:cs="宋体"/>
                <w:szCs w:val="28"/>
              </w:rPr>
              <w:t>1</w:t>
            </w:r>
            <w:r w:rsidR="00E46859" w:rsidRPr="007573E6">
              <w:rPr>
                <w:rFonts w:asciiTheme="minorEastAsia" w:hAnsiTheme="minorEastAsia" w:cs="宋体" w:hint="eastAsia"/>
                <w:szCs w:val="28"/>
              </w:rPr>
              <w:t>日</w:t>
            </w:r>
          </w:p>
        </w:tc>
        <w:tc>
          <w:tcPr>
            <w:tcW w:w="7513" w:type="dxa"/>
          </w:tcPr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8:00早餐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ind w:firstLineChars="100" w:firstLine="210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出发乘缆车参观三叠泉瀑布，中午返回（乘景区环保车）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12：30午餐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下午自由活动（可以逛牯岭街等）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18：00晚餐</w:t>
            </w:r>
          </w:p>
        </w:tc>
        <w:tc>
          <w:tcPr>
            <w:tcW w:w="1134" w:type="dxa"/>
            <w:vAlign w:val="center"/>
          </w:tcPr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庐山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疗养院</w:t>
            </w:r>
          </w:p>
        </w:tc>
      </w:tr>
      <w:tr w:rsidR="00E46859" w:rsidRPr="007573E6" w:rsidTr="00412073">
        <w:trPr>
          <w:trHeight w:val="952"/>
        </w:trPr>
        <w:tc>
          <w:tcPr>
            <w:tcW w:w="1135" w:type="dxa"/>
            <w:vAlign w:val="center"/>
          </w:tcPr>
          <w:p w:rsidR="00E46859" w:rsidRPr="007573E6" w:rsidRDefault="00412073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 w:hint="eastAsia"/>
                <w:szCs w:val="28"/>
              </w:rPr>
              <w:t>8月</w:t>
            </w:r>
            <w:r w:rsidR="00AD35E5">
              <w:rPr>
                <w:rFonts w:asciiTheme="minorEastAsia" w:hAnsiTheme="minorEastAsia" w:cs="宋体"/>
                <w:szCs w:val="28"/>
              </w:rPr>
              <w:t>2</w:t>
            </w:r>
            <w:r w:rsidR="00E46859" w:rsidRPr="007573E6">
              <w:rPr>
                <w:rFonts w:asciiTheme="minorEastAsia" w:hAnsiTheme="minorEastAsia" w:cs="宋体" w:hint="eastAsia"/>
                <w:szCs w:val="28"/>
              </w:rPr>
              <w:t>日</w:t>
            </w:r>
          </w:p>
        </w:tc>
        <w:tc>
          <w:tcPr>
            <w:tcW w:w="7513" w:type="dxa"/>
          </w:tcPr>
          <w:p w:rsidR="00E46859" w:rsidRPr="007573E6" w:rsidRDefault="00DB32AA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>
              <w:rPr>
                <w:rFonts w:asciiTheme="minorEastAsia" w:hAnsiTheme="minorEastAsia" w:cs="宋体"/>
                <w:szCs w:val="28"/>
              </w:rPr>
              <w:t>6</w:t>
            </w:r>
            <w:r w:rsidR="00E46859" w:rsidRPr="007573E6">
              <w:rPr>
                <w:rFonts w:asciiTheme="minorEastAsia" w:hAnsiTheme="minorEastAsia" w:cs="宋体" w:hint="eastAsia"/>
                <w:szCs w:val="28"/>
              </w:rPr>
              <w:t>: 30早餐</w:t>
            </w:r>
          </w:p>
          <w:p w:rsidR="00E46859" w:rsidRPr="007573E6" w:rsidRDefault="00DB32AA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>
              <w:rPr>
                <w:rFonts w:asciiTheme="minorEastAsia" w:hAnsiTheme="minorEastAsia" w:cs="宋体"/>
                <w:szCs w:val="28"/>
              </w:rPr>
              <w:t>7</w:t>
            </w:r>
            <w:r w:rsidR="00E46859" w:rsidRPr="007573E6">
              <w:rPr>
                <w:rFonts w:asciiTheme="minorEastAsia" w:hAnsiTheme="minorEastAsia" w:cs="宋体" w:hint="eastAsia"/>
                <w:szCs w:val="28"/>
              </w:rPr>
              <w:t xml:space="preserve">: </w:t>
            </w:r>
            <w:r>
              <w:rPr>
                <w:rFonts w:asciiTheme="minorEastAsia" w:hAnsiTheme="minorEastAsia" w:cs="宋体"/>
                <w:szCs w:val="28"/>
              </w:rPr>
              <w:t>1</w:t>
            </w:r>
            <w:r w:rsidR="00E46859" w:rsidRPr="007573E6">
              <w:rPr>
                <w:rFonts w:asciiTheme="minorEastAsia" w:hAnsiTheme="minorEastAsia" w:cs="宋体" w:hint="eastAsia"/>
                <w:szCs w:val="28"/>
              </w:rPr>
              <w:t>0乘车送</w:t>
            </w:r>
            <w:r>
              <w:rPr>
                <w:rFonts w:asciiTheme="minorEastAsia" w:hAnsiTheme="minorEastAsia" w:cs="宋体" w:hint="eastAsia"/>
                <w:szCs w:val="28"/>
              </w:rPr>
              <w:t>九江站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结束愉快疗休养！</w:t>
            </w:r>
          </w:p>
        </w:tc>
        <w:tc>
          <w:tcPr>
            <w:tcW w:w="1134" w:type="dxa"/>
            <w:vAlign w:val="center"/>
          </w:tcPr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温馨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jc w:val="center"/>
              <w:rPr>
                <w:rFonts w:asciiTheme="minorEastAsia" w:hAnsiTheme="minorEastAsia" w:cs="宋体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的家</w:t>
            </w:r>
          </w:p>
        </w:tc>
      </w:tr>
      <w:tr w:rsidR="00E46859" w:rsidRPr="007573E6" w:rsidTr="00412073">
        <w:trPr>
          <w:trHeight w:val="988"/>
        </w:trPr>
        <w:tc>
          <w:tcPr>
            <w:tcW w:w="9782" w:type="dxa"/>
            <w:gridSpan w:val="3"/>
            <w:vAlign w:val="center"/>
          </w:tcPr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宋体" w:hint="eastAsia"/>
                <w:szCs w:val="28"/>
              </w:rPr>
              <w:t>疗养院免费项目：</w:t>
            </w:r>
            <w:r w:rsidRPr="007573E6">
              <w:rPr>
                <w:rFonts w:asciiTheme="minorEastAsia" w:hAnsiTheme="minorEastAsia" w:cs="Times New Roman"/>
                <w:szCs w:val="28"/>
              </w:rPr>
              <w:t>1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 xml:space="preserve">、乒乓球活动；2、棋牌娱乐；3、卡拉OK </w:t>
            </w:r>
          </w:p>
          <w:p w:rsidR="00E46859" w:rsidRPr="007573E6" w:rsidRDefault="00E46859" w:rsidP="007573E6">
            <w:pPr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Times New Roman" w:hint="eastAsia"/>
                <w:bCs/>
                <w:szCs w:val="28"/>
              </w:rPr>
              <w:t>疗养院自费项目</w:t>
            </w:r>
            <w:r w:rsidRPr="007573E6">
              <w:rPr>
                <w:rFonts w:asciiTheme="minorEastAsia" w:hAnsiTheme="minorEastAsia" w:cs="Times New Roman" w:hint="eastAsia"/>
                <w:b/>
                <w:szCs w:val="28"/>
              </w:rPr>
              <w:t>：</w:t>
            </w:r>
            <w:r w:rsidRPr="007573E6">
              <w:rPr>
                <w:rFonts w:asciiTheme="minorEastAsia" w:hAnsiTheme="minorEastAsia" w:cs="Times New Roman" w:hint="eastAsia"/>
                <w:szCs w:val="28"/>
              </w:rPr>
              <w:t>保健活动（包括足疗、熏蒸、推拿等） 按照疗养院标价收费</w:t>
            </w:r>
          </w:p>
          <w:p w:rsidR="00E46859" w:rsidRPr="007573E6" w:rsidRDefault="00E46859" w:rsidP="007573E6">
            <w:pPr>
              <w:tabs>
                <w:tab w:val="left" w:pos="540"/>
                <w:tab w:val="left" w:pos="1440"/>
              </w:tabs>
              <w:rPr>
                <w:rFonts w:asciiTheme="minorEastAsia" w:hAnsiTheme="minorEastAsia" w:cs="Times New Roman"/>
                <w:szCs w:val="28"/>
              </w:rPr>
            </w:pPr>
            <w:r w:rsidRPr="007573E6">
              <w:rPr>
                <w:rFonts w:asciiTheme="minorEastAsia" w:hAnsiTheme="minorEastAsia" w:cs="Times New Roman" w:hint="eastAsia"/>
                <w:szCs w:val="28"/>
              </w:rPr>
              <w:t>备注：庐山疗养院疗养期间每天早7:00安排</w:t>
            </w:r>
            <w:r w:rsidRPr="007573E6">
              <w:rPr>
                <w:rFonts w:asciiTheme="minorEastAsia" w:hAnsiTheme="minorEastAsia" w:cs="宋体" w:hint="eastAsia"/>
                <w:szCs w:val="28"/>
              </w:rPr>
              <w:t>经络拍打操（专人指导）</w:t>
            </w:r>
          </w:p>
        </w:tc>
      </w:tr>
      <w:bookmarkEnd w:id="2"/>
    </w:tbl>
    <w:p w:rsidR="00261746" w:rsidRDefault="00261746" w:rsidP="00D71D93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  <w:sectPr w:rsidR="00261746" w:rsidSect="00D71D9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C70EE" w:rsidRPr="007573E6" w:rsidRDefault="005C70EE" w:rsidP="005C70EE">
      <w:pPr>
        <w:rPr>
          <w:rFonts w:asciiTheme="minorEastAsia" w:hAnsiTheme="minorEastAsia"/>
          <w:b/>
          <w:sz w:val="28"/>
          <w:szCs w:val="28"/>
        </w:rPr>
      </w:pPr>
      <w:r w:rsidRPr="007573E6">
        <w:rPr>
          <w:rFonts w:asciiTheme="minorEastAsia" w:hAnsiTheme="minorEastAsia" w:hint="eastAsia"/>
          <w:b/>
          <w:sz w:val="28"/>
          <w:szCs w:val="28"/>
        </w:rPr>
        <w:lastRenderedPageBreak/>
        <w:t>附件</w:t>
      </w:r>
      <w:r>
        <w:rPr>
          <w:rFonts w:asciiTheme="minorEastAsia" w:hAnsiTheme="minorEastAsia"/>
          <w:b/>
          <w:sz w:val="28"/>
          <w:szCs w:val="28"/>
        </w:rPr>
        <w:t>3</w:t>
      </w:r>
      <w:r w:rsidRPr="007573E6">
        <w:rPr>
          <w:rFonts w:asciiTheme="minorEastAsia" w:hAnsiTheme="minorEastAsia" w:hint="eastAsia"/>
          <w:b/>
          <w:sz w:val="28"/>
          <w:szCs w:val="28"/>
        </w:rPr>
        <w:t>：</w:t>
      </w:r>
    </w:p>
    <w:p w:rsidR="00261746" w:rsidRDefault="00261746" w:rsidP="00261746">
      <w:pPr>
        <w:widowControl/>
        <w:spacing w:line="378" w:lineRule="atLeast"/>
        <w:jc w:val="center"/>
        <w:rPr>
          <w:rFonts w:ascii="微软雅黑" w:eastAsia="微软雅黑" w:hAnsi="微软雅黑" w:cs="宋体"/>
          <w:b/>
          <w:color w:val="666666"/>
          <w:kern w:val="0"/>
          <w:sz w:val="20"/>
          <w:szCs w:val="21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6"/>
        </w:rPr>
        <w:t>201</w:t>
      </w:r>
      <w:r>
        <w:rPr>
          <w:rFonts w:ascii="微软雅黑" w:eastAsia="微软雅黑" w:hAnsi="微软雅黑" w:cs="宋体"/>
          <w:b/>
          <w:color w:val="000000"/>
          <w:kern w:val="0"/>
          <w:sz w:val="32"/>
          <w:szCs w:val="36"/>
        </w:rPr>
        <w:t>9</w:t>
      </w:r>
      <w:r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6"/>
        </w:rPr>
        <w:t>年上海有机所职工疗休养报名表</w:t>
      </w:r>
    </w:p>
    <w:p w:rsidR="00261746" w:rsidRDefault="00261746" w:rsidP="00261746">
      <w:pPr>
        <w:widowControl/>
        <w:spacing w:line="378" w:lineRule="atLeast"/>
        <w:jc w:val="left"/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color w:val="000000"/>
          <w:kern w:val="0"/>
          <w:sz w:val="28"/>
          <w:szCs w:val="28"/>
        </w:rPr>
        <w:t>所属分工会：</w:t>
      </w:r>
      <w:r>
        <w:rPr>
          <w:rFonts w:ascii="仿宋_GB2312" w:eastAsia="仿宋_GB2312" w:hAnsi="宋体" w:cs="宋体"/>
          <w:b/>
          <w:bCs/>
          <w:color w:val="000000"/>
          <w:kern w:val="0"/>
          <w:sz w:val="28"/>
          <w:szCs w:val="28"/>
        </w:rPr>
        <w:t xml:space="preserve"> </w:t>
      </w:r>
    </w:p>
    <w:tbl>
      <w:tblPr>
        <w:tblW w:w="13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883"/>
        <w:gridCol w:w="1020"/>
        <w:gridCol w:w="3119"/>
        <w:gridCol w:w="2138"/>
        <w:gridCol w:w="2823"/>
        <w:gridCol w:w="1140"/>
      </w:tblGrid>
      <w:tr w:rsidR="00261746" w:rsidTr="005C70EE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823" w:type="dxa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1140" w:type="dxa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61746" w:rsidTr="005C70EE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Pr="00185D85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261746" w:rsidRP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相关要求</w:t>
            </w:r>
          </w:p>
        </w:tc>
      </w:tr>
      <w:tr w:rsidR="00261746" w:rsidTr="005C70EE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Pr="00185D85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D8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261746" w:rsidTr="005C70EE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Pr="00185D85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85D8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仿宋_GB2312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color w:val="FF0000"/>
                <w:kern w:val="0"/>
                <w:sz w:val="24"/>
                <w:szCs w:val="24"/>
              </w:rPr>
            </w:pPr>
          </w:p>
        </w:tc>
      </w:tr>
      <w:tr w:rsidR="00261746" w:rsidTr="005C70EE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261746" w:rsidRDefault="00261746" w:rsidP="004E3D87">
            <w:pPr>
              <w:widowControl/>
              <w:spacing w:line="315" w:lineRule="atLeast"/>
              <w:ind w:firstLine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61746" w:rsidTr="005C70EE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261746" w:rsidRDefault="00261746" w:rsidP="004E3D87">
            <w:pPr>
              <w:widowControl/>
              <w:spacing w:line="315" w:lineRule="atLeast"/>
              <w:ind w:firstLine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61746" w:rsidTr="005C70EE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261746" w:rsidRDefault="00261746" w:rsidP="004E3D87">
            <w:pPr>
              <w:widowControl/>
              <w:spacing w:line="315" w:lineRule="atLeast"/>
              <w:ind w:firstLine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61746" w:rsidTr="005C70EE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261746" w:rsidRDefault="00261746" w:rsidP="004E3D87">
            <w:pPr>
              <w:widowControl/>
              <w:spacing w:line="315" w:lineRule="atLeast"/>
              <w:ind w:firstLine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61746" w:rsidTr="005C70EE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261746" w:rsidRDefault="00261746" w:rsidP="004E3D87">
            <w:pPr>
              <w:widowControl/>
              <w:spacing w:line="315" w:lineRule="atLeast"/>
              <w:ind w:firstLine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61746" w:rsidTr="005C70EE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261746" w:rsidRDefault="00261746" w:rsidP="004E3D87">
            <w:pPr>
              <w:widowControl/>
              <w:spacing w:line="315" w:lineRule="atLeast"/>
              <w:ind w:firstLine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261746" w:rsidTr="005C70EE"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823" w:type="dxa"/>
          </w:tcPr>
          <w:p w:rsidR="00261746" w:rsidRDefault="00261746" w:rsidP="004E3D87">
            <w:pPr>
              <w:widowControl/>
              <w:spacing w:line="315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0" w:type="dxa"/>
          </w:tcPr>
          <w:p w:rsidR="00261746" w:rsidRDefault="00261746" w:rsidP="004E3D87">
            <w:pPr>
              <w:widowControl/>
              <w:spacing w:line="315" w:lineRule="atLeast"/>
              <w:ind w:firstLine="56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</w:tbl>
    <w:p w:rsidR="00261746" w:rsidRDefault="00261746" w:rsidP="00261746">
      <w:pPr>
        <w:rPr>
          <w:sz w:val="28"/>
          <w:szCs w:val="28"/>
        </w:rPr>
      </w:pPr>
    </w:p>
    <w:p w:rsidR="007573E6" w:rsidRDefault="007573E6" w:rsidP="00D71D93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</w:p>
    <w:p w:rsidR="005C70EE" w:rsidRDefault="005C70EE" w:rsidP="00D71D93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</w:p>
    <w:p w:rsidR="005C70EE" w:rsidRDefault="005C70EE" w:rsidP="00D71D93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</w:p>
    <w:p w:rsidR="005C70EE" w:rsidRDefault="005C70EE" w:rsidP="00D71D93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</w:p>
    <w:p w:rsidR="005C70EE" w:rsidRDefault="005C70EE" w:rsidP="00D71D93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</w:pPr>
    </w:p>
    <w:p w:rsidR="005C70EE" w:rsidRDefault="005C70EE" w:rsidP="00D71D93">
      <w:pPr>
        <w:pStyle w:val="a6"/>
        <w:spacing w:before="0" w:beforeAutospacing="0" w:after="0" w:afterAutospacing="0" w:line="500" w:lineRule="exact"/>
        <w:rPr>
          <w:rFonts w:asciiTheme="minorEastAsia" w:eastAsiaTheme="minorEastAsia" w:hAnsiTheme="minorEastAsia"/>
          <w:b/>
          <w:kern w:val="2"/>
          <w:sz w:val="28"/>
          <w:szCs w:val="28"/>
        </w:rPr>
        <w:sectPr w:rsidR="005C70EE" w:rsidSect="00C02E91">
          <w:pgSz w:w="16838" w:h="11906" w:orient="landscape"/>
          <w:pgMar w:top="1531" w:right="1418" w:bottom="1474" w:left="1418" w:header="851" w:footer="992" w:gutter="0"/>
          <w:cols w:space="425"/>
          <w:docGrid w:type="lines" w:linePitch="312"/>
        </w:sectPr>
      </w:pPr>
    </w:p>
    <w:p w:rsidR="00431B00" w:rsidRPr="007573E6" w:rsidRDefault="00431B00" w:rsidP="00431B00">
      <w:pPr>
        <w:rPr>
          <w:rFonts w:asciiTheme="minorEastAsia" w:hAnsiTheme="minorEastAsia"/>
          <w:b/>
          <w:sz w:val="28"/>
          <w:szCs w:val="28"/>
        </w:rPr>
      </w:pPr>
      <w:r w:rsidRPr="007573E6">
        <w:rPr>
          <w:rFonts w:asciiTheme="minorEastAsia" w:hAnsiTheme="minorEastAsia" w:hint="eastAsia"/>
          <w:b/>
          <w:sz w:val="28"/>
          <w:szCs w:val="28"/>
        </w:rPr>
        <w:lastRenderedPageBreak/>
        <w:t>附件</w:t>
      </w:r>
      <w:r>
        <w:rPr>
          <w:rFonts w:asciiTheme="minorEastAsia" w:hAnsiTheme="minorEastAsia"/>
          <w:b/>
          <w:sz w:val="28"/>
          <w:szCs w:val="28"/>
        </w:rPr>
        <w:t>4</w:t>
      </w:r>
      <w:r w:rsidRPr="007573E6">
        <w:rPr>
          <w:rFonts w:asciiTheme="minorEastAsia" w:hAnsiTheme="minorEastAsia" w:hint="eastAsia"/>
          <w:b/>
          <w:sz w:val="28"/>
          <w:szCs w:val="28"/>
        </w:rPr>
        <w:t>：</w:t>
      </w:r>
    </w:p>
    <w:p w:rsidR="00431B00" w:rsidRPr="00CE5165" w:rsidRDefault="00431B00" w:rsidP="00431B00">
      <w:pPr>
        <w:jc w:val="center"/>
        <w:rPr>
          <w:rFonts w:ascii="微软雅黑" w:eastAsia="微软雅黑" w:hAnsi="微软雅黑"/>
          <w:b/>
          <w:color w:val="000033"/>
          <w:sz w:val="32"/>
          <w:szCs w:val="18"/>
        </w:rPr>
      </w:pPr>
      <w:r w:rsidRPr="00CE5165">
        <w:rPr>
          <w:rFonts w:ascii="微软雅黑" w:eastAsia="微软雅黑" w:hAnsi="微软雅黑" w:hint="eastAsia"/>
          <w:b/>
          <w:color w:val="000033"/>
          <w:sz w:val="32"/>
          <w:szCs w:val="18"/>
        </w:rPr>
        <w:t>疗休养告知书</w:t>
      </w:r>
    </w:p>
    <w:p w:rsidR="00431B00" w:rsidRPr="00FA25C1" w:rsidRDefault="00431B00" w:rsidP="00431B00">
      <w:pPr>
        <w:ind w:firstLineChars="200" w:firstLine="440"/>
        <w:rPr>
          <w:rFonts w:ascii="仿宋" w:eastAsia="仿宋" w:hAnsi="仿宋"/>
          <w:sz w:val="22"/>
          <w:szCs w:val="28"/>
        </w:rPr>
      </w:pPr>
    </w:p>
    <w:p w:rsidR="00431B00" w:rsidRPr="009A600B" w:rsidRDefault="00431B00" w:rsidP="00431B0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A600B">
        <w:rPr>
          <w:rFonts w:ascii="仿宋" w:eastAsia="仿宋" w:hAnsi="仿宋" w:hint="eastAsia"/>
          <w:sz w:val="28"/>
          <w:szCs w:val="28"/>
        </w:rPr>
        <w:t>一、参加</w:t>
      </w:r>
      <w:r>
        <w:rPr>
          <w:rFonts w:ascii="仿宋" w:eastAsia="仿宋" w:hAnsi="仿宋" w:hint="eastAsia"/>
          <w:sz w:val="28"/>
          <w:szCs w:val="28"/>
        </w:rPr>
        <w:t>疗</w:t>
      </w:r>
      <w:r w:rsidRPr="009A600B">
        <w:rPr>
          <w:rFonts w:ascii="仿宋" w:eastAsia="仿宋" w:hAnsi="仿宋" w:hint="eastAsia"/>
          <w:sz w:val="28"/>
          <w:szCs w:val="28"/>
        </w:rPr>
        <w:t>休养活动</w:t>
      </w:r>
      <w:r w:rsidR="005016C7">
        <w:rPr>
          <w:rFonts w:ascii="仿宋" w:eastAsia="仿宋" w:hAnsi="仿宋" w:hint="eastAsia"/>
          <w:sz w:val="28"/>
          <w:szCs w:val="28"/>
        </w:rPr>
        <w:t>职工</w:t>
      </w:r>
      <w:r w:rsidRPr="009A600B">
        <w:rPr>
          <w:rFonts w:ascii="仿宋" w:eastAsia="仿宋" w:hAnsi="仿宋" w:hint="eastAsia"/>
          <w:sz w:val="28"/>
          <w:szCs w:val="28"/>
        </w:rPr>
        <w:t xml:space="preserve">是依法享受的权利，体现了党和国家对知识分子的关心。 </w:t>
      </w:r>
    </w:p>
    <w:p w:rsidR="00431B00" w:rsidRDefault="00431B00" w:rsidP="00431B00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CE5165">
        <w:rPr>
          <w:rFonts w:ascii="仿宋" w:eastAsia="仿宋" w:hAnsi="仿宋"/>
          <w:sz w:val="28"/>
          <w:szCs w:val="28"/>
        </w:rPr>
        <w:t>二、加强组织观念，服从安排，遵守</w:t>
      </w:r>
      <w:r>
        <w:rPr>
          <w:rFonts w:ascii="仿宋" w:eastAsia="仿宋" w:hAnsi="仿宋" w:hint="eastAsia"/>
          <w:sz w:val="28"/>
          <w:szCs w:val="28"/>
        </w:rPr>
        <w:t>集体</w:t>
      </w:r>
      <w:r>
        <w:rPr>
          <w:rFonts w:ascii="仿宋" w:eastAsia="仿宋" w:hAnsi="仿宋"/>
          <w:sz w:val="28"/>
          <w:szCs w:val="28"/>
        </w:rPr>
        <w:t>作息</w:t>
      </w:r>
      <w:r>
        <w:rPr>
          <w:rFonts w:ascii="仿宋" w:eastAsia="仿宋" w:hAnsi="仿宋" w:hint="eastAsia"/>
          <w:sz w:val="28"/>
          <w:szCs w:val="28"/>
        </w:rPr>
        <w:t>时间</w:t>
      </w:r>
      <w:r w:rsidRPr="00CE5165">
        <w:rPr>
          <w:rFonts w:ascii="仿宋" w:eastAsia="仿宋" w:hAnsi="仿宋"/>
          <w:sz w:val="28"/>
          <w:szCs w:val="28"/>
        </w:rPr>
        <w:t>，不得随意离团，如有特殊情况，中途离团或不能随团返沪者，应事前向领队办理离团手续，征得同意后方可离团。</w:t>
      </w:r>
    </w:p>
    <w:p w:rsidR="00431B00" w:rsidRPr="00CE5165" w:rsidRDefault="00431B00" w:rsidP="00431B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三、不得携</w:t>
      </w:r>
      <w:r w:rsidRPr="009A600B">
        <w:rPr>
          <w:rFonts w:ascii="仿宋" w:eastAsia="仿宋" w:hAnsi="仿宋" w:hint="eastAsia"/>
          <w:sz w:val="28"/>
          <w:szCs w:val="28"/>
        </w:rPr>
        <w:t>带计划外</w:t>
      </w:r>
      <w:r>
        <w:rPr>
          <w:rFonts w:ascii="仿宋" w:eastAsia="仿宋" w:hAnsi="仿宋" w:hint="eastAsia"/>
          <w:sz w:val="28"/>
          <w:szCs w:val="28"/>
        </w:rPr>
        <w:t>人员（包括家属）参加疗休养活动，若有违反，全部人员（包括职工本人）费用均由个人自理。</w:t>
      </w:r>
    </w:p>
    <w:p w:rsidR="00431B00" w:rsidRPr="00CE5165" w:rsidRDefault="00431B00" w:rsidP="00431B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四</w:t>
      </w:r>
      <w:r w:rsidRPr="00CE5165">
        <w:rPr>
          <w:rFonts w:ascii="仿宋" w:eastAsia="仿宋" w:hAnsi="仿宋"/>
          <w:sz w:val="28"/>
          <w:szCs w:val="28"/>
        </w:rPr>
        <w:t>、树立“安全第一”的思想，增强自我</w:t>
      </w:r>
      <w:r>
        <w:rPr>
          <w:rFonts w:ascii="仿宋" w:eastAsia="仿宋" w:hAnsi="仿宋" w:hint="eastAsia"/>
          <w:sz w:val="28"/>
          <w:szCs w:val="28"/>
        </w:rPr>
        <w:t>人身安全</w:t>
      </w:r>
      <w:r w:rsidRPr="00CE5165">
        <w:rPr>
          <w:rFonts w:ascii="仿宋" w:eastAsia="仿宋" w:hAnsi="仿宋"/>
          <w:sz w:val="28"/>
          <w:szCs w:val="28"/>
        </w:rPr>
        <w:t>保护意识，妥善保管好自己的钱款、证件及</w:t>
      </w:r>
      <w:r>
        <w:rPr>
          <w:rFonts w:ascii="仿宋" w:eastAsia="仿宋" w:hAnsi="仿宋" w:hint="eastAsia"/>
          <w:sz w:val="28"/>
          <w:szCs w:val="28"/>
        </w:rPr>
        <w:t>其他</w:t>
      </w:r>
      <w:r w:rsidRPr="00CE5165">
        <w:rPr>
          <w:rFonts w:ascii="仿宋" w:eastAsia="仿宋" w:hAnsi="仿宋"/>
          <w:sz w:val="28"/>
          <w:szCs w:val="28"/>
        </w:rPr>
        <w:t>贵重物品。</w:t>
      </w:r>
    </w:p>
    <w:p w:rsidR="00431B00" w:rsidRPr="00CE5165" w:rsidRDefault="00431B00" w:rsidP="00431B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Pr="00CE5165">
        <w:rPr>
          <w:rFonts w:ascii="仿宋" w:eastAsia="仿宋" w:hAnsi="仿宋"/>
          <w:sz w:val="28"/>
          <w:szCs w:val="28"/>
        </w:rPr>
        <w:t>、提倡文明休养，爱护文物古迹、公共财物和自然环境，做到文明浏览、参观、购物、食宿，尊重当地风俗习惯，友好交往，做到不赌博、不酗酒，遵纪守法。</w:t>
      </w:r>
    </w:p>
    <w:p w:rsidR="00431B00" w:rsidRPr="00CE5165" w:rsidRDefault="00431B00" w:rsidP="00431B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</w:t>
      </w:r>
      <w:r w:rsidRPr="00CE5165">
        <w:rPr>
          <w:rFonts w:ascii="仿宋" w:eastAsia="仿宋" w:hAnsi="仿宋"/>
          <w:sz w:val="28"/>
          <w:szCs w:val="28"/>
        </w:rPr>
        <w:t>、积极参加集体活动（包括工作研讨、经验交流、文体活动、作品征集等），增强集体荣誉感，发扬团结友爱、助人为乐的好风气。</w:t>
      </w:r>
    </w:p>
    <w:p w:rsidR="00431B00" w:rsidRPr="00801C1E" w:rsidRDefault="00431B00" w:rsidP="00431B0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</w:t>
      </w:r>
      <w:r w:rsidRPr="00CE5165">
        <w:rPr>
          <w:rFonts w:ascii="仿宋" w:eastAsia="仿宋" w:hAnsi="仿宋"/>
          <w:sz w:val="28"/>
          <w:szCs w:val="28"/>
        </w:rPr>
        <w:t>、</w:t>
      </w:r>
      <w:r w:rsidRPr="00B716ED">
        <w:rPr>
          <w:rFonts w:ascii="仿宋" w:eastAsia="仿宋" w:hAnsi="仿宋" w:hint="eastAsia"/>
          <w:sz w:val="28"/>
          <w:szCs w:val="28"/>
        </w:rPr>
        <w:t>以签名的方式表示知晓并同意以上条款。</w:t>
      </w:r>
    </w:p>
    <w:p w:rsidR="00431B00" w:rsidRPr="00CE5165" w:rsidRDefault="00431B00" w:rsidP="00431B00">
      <w:pPr>
        <w:ind w:firstLineChars="200" w:firstLine="440"/>
        <w:rPr>
          <w:rFonts w:ascii="仿宋" w:eastAsia="仿宋" w:hAnsi="仿宋"/>
          <w:sz w:val="22"/>
          <w:szCs w:val="28"/>
        </w:rPr>
      </w:pPr>
    </w:p>
    <w:p w:rsidR="00431B00" w:rsidRDefault="00431B00" w:rsidP="00431B00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职工</w:t>
      </w:r>
      <w:r w:rsidRPr="00CE5165">
        <w:rPr>
          <w:rFonts w:ascii="仿宋" w:eastAsia="仿宋" w:hAnsi="仿宋" w:hint="eastAsia"/>
          <w:b/>
          <w:sz w:val="28"/>
          <w:szCs w:val="28"/>
        </w:rPr>
        <w:t>（签字）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:rsidR="00431B00" w:rsidRPr="00CE5165" w:rsidRDefault="00431B00" w:rsidP="00431B00">
      <w:pPr>
        <w:rPr>
          <w:rFonts w:ascii="仿宋" w:eastAsia="仿宋" w:hAnsi="仿宋"/>
          <w:b/>
          <w:sz w:val="28"/>
          <w:szCs w:val="28"/>
        </w:rPr>
      </w:pPr>
    </w:p>
    <w:p w:rsidR="00431B00" w:rsidRDefault="00431B00" w:rsidP="00431B00">
      <w:pPr>
        <w:ind w:firstLineChars="1550" w:firstLine="43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中国科学院上海有机化学研究所</w:t>
      </w:r>
    </w:p>
    <w:p w:rsidR="005C70EE" w:rsidRPr="007573E6" w:rsidRDefault="00431B00" w:rsidP="005016C7">
      <w:pPr>
        <w:ind w:firstLineChars="2050" w:firstLine="5740"/>
        <w:rPr>
          <w:rFonts w:asciiTheme="minorEastAsia" w:hAnsiTheme="minorEastAsia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</w:t>
      </w: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年7月</w:t>
      </w:r>
    </w:p>
    <w:sectPr w:rsidR="005C70EE" w:rsidRPr="007573E6" w:rsidSect="002F4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C4B" w:rsidRDefault="00845C4B" w:rsidP="00E46859">
      <w:r>
        <w:separator/>
      </w:r>
    </w:p>
  </w:endnote>
  <w:endnote w:type="continuationSeparator" w:id="0">
    <w:p w:rsidR="00845C4B" w:rsidRDefault="00845C4B" w:rsidP="00E46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C4B" w:rsidRDefault="00845C4B" w:rsidP="00E46859">
      <w:r>
        <w:separator/>
      </w:r>
    </w:p>
  </w:footnote>
  <w:footnote w:type="continuationSeparator" w:id="0">
    <w:p w:rsidR="00845C4B" w:rsidRDefault="00845C4B" w:rsidP="00E468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7F"/>
    <w:rsid w:val="00025ED8"/>
    <w:rsid w:val="00033B64"/>
    <w:rsid w:val="000F26B8"/>
    <w:rsid w:val="00111656"/>
    <w:rsid w:val="00152668"/>
    <w:rsid w:val="001E4C45"/>
    <w:rsid w:val="00217868"/>
    <w:rsid w:val="00230E2B"/>
    <w:rsid w:val="00237661"/>
    <w:rsid w:val="002407BC"/>
    <w:rsid w:val="00261746"/>
    <w:rsid w:val="003675C6"/>
    <w:rsid w:val="00393879"/>
    <w:rsid w:val="003B7061"/>
    <w:rsid w:val="00410915"/>
    <w:rsid w:val="00412073"/>
    <w:rsid w:val="00431B00"/>
    <w:rsid w:val="004448CF"/>
    <w:rsid w:val="005016C7"/>
    <w:rsid w:val="00537F42"/>
    <w:rsid w:val="005C276B"/>
    <w:rsid w:val="005C70EE"/>
    <w:rsid w:val="005E097F"/>
    <w:rsid w:val="0065227B"/>
    <w:rsid w:val="006A4832"/>
    <w:rsid w:val="006B5912"/>
    <w:rsid w:val="007573E6"/>
    <w:rsid w:val="00760BFF"/>
    <w:rsid w:val="007F7370"/>
    <w:rsid w:val="008069FC"/>
    <w:rsid w:val="00845C4B"/>
    <w:rsid w:val="00853B5C"/>
    <w:rsid w:val="008E0308"/>
    <w:rsid w:val="0092707A"/>
    <w:rsid w:val="00974C3B"/>
    <w:rsid w:val="00A11EED"/>
    <w:rsid w:val="00A25ADF"/>
    <w:rsid w:val="00AB5FE4"/>
    <w:rsid w:val="00AD35E5"/>
    <w:rsid w:val="00B9559C"/>
    <w:rsid w:val="00C85933"/>
    <w:rsid w:val="00C97AEB"/>
    <w:rsid w:val="00CC386A"/>
    <w:rsid w:val="00D71D93"/>
    <w:rsid w:val="00DB32AA"/>
    <w:rsid w:val="00E33B28"/>
    <w:rsid w:val="00E46859"/>
    <w:rsid w:val="00E56FA4"/>
    <w:rsid w:val="00EE2A13"/>
    <w:rsid w:val="00EF0996"/>
    <w:rsid w:val="00F23B79"/>
    <w:rsid w:val="00F517AC"/>
    <w:rsid w:val="00FD6E01"/>
    <w:rsid w:val="00FF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6DBFCD0-C4F9-49BB-8368-237FB7E6D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09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468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68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68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6859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E4685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E46859"/>
  </w:style>
  <w:style w:type="paragraph" w:styleId="a6">
    <w:name w:val="Normal (Web)"/>
    <w:basedOn w:val="a"/>
    <w:uiPriority w:val="99"/>
    <w:rsid w:val="00E468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09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8DCDD-A466-4931-9F57-968D1DD5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陆海峰</dc:creator>
  <cp:lastModifiedBy>unknown</cp:lastModifiedBy>
  <cp:revision>2</cp:revision>
  <cp:lastPrinted>2018-07-17T03:28:00Z</cp:lastPrinted>
  <dcterms:created xsi:type="dcterms:W3CDTF">2019-05-23T07:49:00Z</dcterms:created>
  <dcterms:modified xsi:type="dcterms:W3CDTF">2019-05-23T07:49:00Z</dcterms:modified>
</cp:coreProperties>
</file>